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A2C" w:rsidRDefault="006B05AF">
      <w:pPr>
        <w:jc w:val="center"/>
        <w:rPr>
          <w:rFonts w:ascii="Times New Roman" w:eastAsia="华文中宋" w:hAnsi="Times New Roman" w:cs="Times New Roman"/>
          <w:color w:val="FF0000"/>
          <w:sz w:val="58"/>
          <w:szCs w:val="58"/>
        </w:rPr>
      </w:pPr>
      <w:r>
        <w:rPr>
          <w:rFonts w:ascii="Times New Roman" w:eastAsia="华文中宋" w:hAnsi="Times New Roman" w:cs="Times New Roman"/>
          <w:noProof/>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eastAsia="方正小标宋简体" w:hAnsi="Times New Roman" w:cs="Times New Roman"/>
          <w:color w:val="FF0000"/>
          <w:spacing w:val="11"/>
          <w:w w:val="63"/>
          <w:sz w:val="90"/>
          <w:szCs w:val="90"/>
        </w:rPr>
        <w:t>中共盐城师范学院委员会组织部</w:t>
      </w:r>
    </w:p>
    <w:p w:rsidR="00D20A2C" w:rsidRDefault="00D20A2C">
      <w:pPr>
        <w:rPr>
          <w:rFonts w:ascii="Times New Roman" w:hAnsi="Times New Roman" w:cs="Times New Roman"/>
          <w:sz w:val="21"/>
          <w:szCs w:val="21"/>
        </w:rPr>
      </w:pPr>
    </w:p>
    <w:p w:rsidR="00D20A2C" w:rsidRDefault="006B05AF">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w:t>
      </w:r>
      <w:r>
        <w:rPr>
          <w:rFonts w:ascii="Times New Roman" w:eastAsia="方正小标宋简体" w:hAnsi="Times New Roman" w:cs="Times New Roman"/>
          <w:sz w:val="36"/>
          <w:szCs w:val="36"/>
        </w:rPr>
        <w:t>2023</w:t>
      </w:r>
      <w:r>
        <w:rPr>
          <w:rFonts w:ascii="Times New Roman" w:eastAsia="方正小标宋简体" w:hAnsi="Times New Roman" w:cs="Times New Roman"/>
          <w:sz w:val="36"/>
          <w:szCs w:val="36"/>
        </w:rPr>
        <w:t>年</w:t>
      </w:r>
      <w:r w:rsidR="000E58BD">
        <w:rPr>
          <w:rFonts w:ascii="Times New Roman" w:eastAsia="方正小标宋简体" w:hAnsi="Times New Roman" w:cs="Times New Roman"/>
          <w:sz w:val="36"/>
          <w:szCs w:val="36"/>
        </w:rPr>
        <w:t>6</w:t>
      </w:r>
      <w:r>
        <w:rPr>
          <w:rFonts w:ascii="Times New Roman" w:eastAsia="方正小标宋简体" w:hAnsi="Times New Roman" w:cs="Times New Roman"/>
          <w:sz w:val="36"/>
          <w:szCs w:val="36"/>
        </w:rPr>
        <w:t>月全校党支部主题党日活动的有关要求</w:t>
      </w:r>
    </w:p>
    <w:p w:rsidR="00D20A2C" w:rsidRDefault="00D20A2C">
      <w:pPr>
        <w:spacing w:line="520" w:lineRule="exact"/>
        <w:rPr>
          <w:rFonts w:ascii="Times New Roman" w:eastAsia="仿宋" w:hAnsi="Times New Roman" w:cs="Times New Roman"/>
          <w:color w:val="000000" w:themeColor="text1"/>
          <w:kern w:val="0"/>
          <w:szCs w:val="32"/>
        </w:rPr>
      </w:pPr>
    </w:p>
    <w:p w:rsidR="00D20A2C" w:rsidRDefault="006B05AF">
      <w:pPr>
        <w:spacing w:line="520" w:lineRule="exac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w:t>
      </w:r>
    </w:p>
    <w:p w:rsidR="00D20A2C" w:rsidRDefault="006B05AF">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根据盐城市委组织部《</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0E58BD">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月全市基层党组织统一活动日活动有关要求》精神，结合我校实际，现将</w:t>
      </w: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0E58BD">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月全校党支部主题党日活动有关要求通知如下。</w:t>
      </w:r>
    </w:p>
    <w:p w:rsidR="00D20A2C" w:rsidRDefault="006B05AF">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一、活动时间</w:t>
      </w:r>
    </w:p>
    <w:p w:rsidR="00D20A2C" w:rsidRDefault="006B05AF">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0E58BD">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月底前。</w:t>
      </w:r>
    </w:p>
    <w:p w:rsidR="00D20A2C" w:rsidRDefault="006B05AF">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二、活动主题</w:t>
      </w:r>
    </w:p>
    <w:p w:rsidR="00D20A2C" w:rsidRDefault="006B05AF">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各党委（党总支）要结合单位实际确定活动主题，科学安排和指导督促各基层党支部开展主题党日活动，落实</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五项基本任务</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（即，学习教育、组织生活、民主议事、志愿服务、关心关爱等）。</w:t>
      </w:r>
    </w:p>
    <w:p w:rsidR="00D20A2C" w:rsidRDefault="006B05AF">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三、活动内容</w:t>
      </w:r>
    </w:p>
    <w:p w:rsidR="00D20A2C" w:rsidRDefault="006B05AF">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党费收缴。</w:t>
      </w:r>
      <w:r>
        <w:rPr>
          <w:rFonts w:ascii="Times New Roman" w:eastAsia="仿宋_GB2312" w:hAnsi="Times New Roman" w:cs="Times New Roman"/>
          <w:color w:val="000000" w:themeColor="text1"/>
          <w:sz w:val="32"/>
          <w:szCs w:val="32"/>
        </w:rPr>
        <w:t>每名党员要自觉、按时、足额交纳党</w:t>
      </w:r>
      <w:r>
        <w:rPr>
          <w:rFonts w:ascii="Times New Roman" w:eastAsia="仿宋_GB2312" w:hAnsi="Times New Roman" w:cs="Times New Roman"/>
          <w:color w:val="000000" w:themeColor="text1"/>
          <w:sz w:val="32"/>
          <w:szCs w:val="32"/>
          <w:shd w:val="clear" w:color="auto" w:fill="FFFFFF"/>
        </w:rPr>
        <w:t>费，</w:t>
      </w:r>
      <w:r>
        <w:rPr>
          <w:rFonts w:ascii="Times New Roman" w:eastAsia="仿宋_GB2312" w:hAnsi="Times New Roman" w:cs="Times New Roman"/>
          <w:color w:val="000000" w:themeColor="text1"/>
          <w:sz w:val="32"/>
          <w:szCs w:val="32"/>
        </w:rPr>
        <w:t>党支部要定期公开党费收缴情况。</w:t>
      </w:r>
    </w:p>
    <w:p w:rsidR="00D20A2C" w:rsidRDefault="006B05AF">
      <w:pPr>
        <w:spacing w:line="520" w:lineRule="exact"/>
        <w:ind w:firstLineChars="200" w:firstLine="634"/>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过好</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政治生日</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color w:val="000000" w:themeColor="text1"/>
          <w:szCs w:val="32"/>
        </w:rPr>
        <w:t>创新方式方法，为</w:t>
      </w:r>
      <w:r w:rsidR="000E58BD">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szCs w:val="32"/>
        </w:rPr>
        <w:t>月入党的党员过</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政治生日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w:t>
      </w:r>
    </w:p>
    <w:p w:rsidR="00D20A2C" w:rsidRDefault="006B05AF">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党务公开。</w:t>
      </w:r>
      <w:r>
        <w:rPr>
          <w:rFonts w:ascii="Times New Roman" w:eastAsia="仿宋_GB2312" w:hAnsi="Times New Roman" w:cs="Times New Roman"/>
          <w:color w:val="000000" w:themeColor="text1"/>
          <w:kern w:val="2"/>
          <w:sz w:val="32"/>
          <w:szCs w:val="32"/>
        </w:rPr>
        <w:t>各党支部要结合实际在党员大会上定期公开党员和师生普遍关心的党务等内容，并接受询问。</w:t>
      </w:r>
    </w:p>
    <w:p w:rsidR="00D20A2C" w:rsidRDefault="006B05AF">
      <w:pPr>
        <w:spacing w:line="520" w:lineRule="exact"/>
        <w:ind w:firstLineChars="200" w:firstLine="634"/>
        <w:rPr>
          <w:rFonts w:ascii="Times New Roman" w:eastAsia="仿宋_GB2312" w:hAnsi="Times New Roman" w:cs="Times New Roman"/>
          <w:b/>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学习实践。</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lastRenderedPageBreak/>
        <w:t>（</w:t>
      </w:r>
      <w:r>
        <w:rPr>
          <w:rFonts w:ascii="Times New Roman" w:eastAsia="仿宋_GB2312" w:hAnsi="Times New Roman" w:cs="Times New Roman"/>
          <w:color w:val="000000" w:themeColor="text1"/>
          <w:szCs w:val="32"/>
        </w:rPr>
        <w:t>1</w:t>
      </w:r>
      <w:r>
        <w:rPr>
          <w:rFonts w:ascii="Times New Roman" w:eastAsia="仿宋_GB2312" w:hAnsi="Times New Roman" w:cs="Times New Roman"/>
          <w:color w:val="000000" w:themeColor="text1"/>
          <w:szCs w:val="32"/>
        </w:rPr>
        <w:t>）</w:t>
      </w:r>
      <w:r w:rsidR="009E63DA" w:rsidRPr="009E63DA">
        <w:rPr>
          <w:rFonts w:ascii="Times New Roman" w:eastAsia="仿宋_GB2312" w:hAnsi="Times New Roman" w:cs="Times New Roman" w:hint="eastAsia"/>
          <w:color w:val="000000" w:themeColor="text1"/>
          <w:szCs w:val="32"/>
        </w:rPr>
        <w:t>根据</w:t>
      </w:r>
      <w:r w:rsidR="00B563C8" w:rsidRPr="00B563C8">
        <w:rPr>
          <w:rFonts w:ascii="Times New Roman" w:eastAsia="仿宋_GB2312" w:hAnsi="Times New Roman" w:cs="Times New Roman"/>
          <w:color w:val="000000" w:themeColor="text1"/>
          <w:szCs w:val="32"/>
        </w:rPr>
        <w:t>《盐城师范学院关于深入开展学习贯彻习近平新时代中国特色社会主义思想主题教育的工作方案》</w:t>
      </w:r>
      <w:r w:rsidR="009E63DA" w:rsidRPr="009E63DA">
        <w:rPr>
          <w:rFonts w:ascii="Times New Roman" w:eastAsia="仿宋_GB2312" w:hAnsi="Times New Roman" w:cs="Times New Roman" w:hint="eastAsia"/>
          <w:color w:val="000000" w:themeColor="text1"/>
          <w:szCs w:val="32"/>
        </w:rPr>
        <w:t>(</w:t>
      </w:r>
      <w:r w:rsidR="00B563C8">
        <w:rPr>
          <w:rFonts w:ascii="Times New Roman" w:eastAsia="仿宋_GB2312" w:hAnsi="Times New Roman" w:cs="Times New Roman" w:hint="eastAsia"/>
          <w:color w:val="000000" w:themeColor="text1"/>
          <w:szCs w:val="32"/>
        </w:rPr>
        <w:t>盐师院委</w:t>
      </w:r>
      <w:r w:rsidR="009E63DA" w:rsidRPr="009E63DA">
        <w:rPr>
          <w:rFonts w:ascii="Times New Roman" w:eastAsia="仿宋_GB2312" w:hAnsi="Times New Roman" w:cs="Times New Roman"/>
          <w:color w:val="000000" w:themeColor="text1"/>
          <w:szCs w:val="32"/>
        </w:rPr>
        <w:t>〔</w:t>
      </w:r>
      <w:r w:rsidR="009E63DA" w:rsidRPr="009E63DA">
        <w:rPr>
          <w:rFonts w:ascii="Times New Roman" w:eastAsia="仿宋_GB2312" w:hAnsi="Times New Roman" w:cs="Times New Roman" w:hint="eastAsia"/>
          <w:color w:val="000000" w:themeColor="text1"/>
          <w:szCs w:val="32"/>
        </w:rPr>
        <w:t>2023</w:t>
      </w:r>
      <w:r w:rsidR="009E63DA" w:rsidRPr="009E63DA">
        <w:rPr>
          <w:rFonts w:ascii="Times New Roman" w:eastAsia="仿宋_GB2312" w:hAnsi="Times New Roman" w:cs="Times New Roman"/>
          <w:color w:val="000000" w:themeColor="text1"/>
          <w:szCs w:val="32"/>
        </w:rPr>
        <w:t>〕</w:t>
      </w:r>
      <w:r w:rsidR="00B563C8">
        <w:rPr>
          <w:rFonts w:ascii="Times New Roman" w:eastAsia="仿宋_GB2312" w:hAnsi="Times New Roman" w:cs="Times New Roman"/>
          <w:color w:val="000000" w:themeColor="text1"/>
          <w:szCs w:val="32"/>
        </w:rPr>
        <w:t>22</w:t>
      </w:r>
      <w:r w:rsidR="009E63DA" w:rsidRPr="009E63DA">
        <w:rPr>
          <w:rFonts w:ascii="Times New Roman" w:eastAsia="仿宋_GB2312" w:hAnsi="Times New Roman" w:cs="Times New Roman" w:hint="eastAsia"/>
          <w:color w:val="000000" w:themeColor="text1"/>
          <w:szCs w:val="32"/>
        </w:rPr>
        <w:t>号</w:t>
      </w:r>
      <w:r w:rsidR="009E63DA" w:rsidRPr="009E63DA">
        <w:rPr>
          <w:rFonts w:ascii="Times New Roman" w:eastAsia="仿宋_GB2312" w:hAnsi="Times New Roman" w:cs="Times New Roman" w:hint="eastAsia"/>
          <w:color w:val="000000" w:themeColor="text1"/>
          <w:szCs w:val="32"/>
        </w:rPr>
        <w:t>)</w:t>
      </w:r>
      <w:r w:rsidR="009E63DA" w:rsidRPr="009E63DA">
        <w:rPr>
          <w:rFonts w:ascii="Times New Roman" w:eastAsia="仿宋_GB2312" w:hAnsi="Times New Roman" w:cs="Times New Roman" w:hint="eastAsia"/>
          <w:color w:val="000000" w:themeColor="text1"/>
          <w:szCs w:val="32"/>
        </w:rPr>
        <w:t>要求，</w:t>
      </w:r>
      <w:r w:rsidR="004F59BC" w:rsidRPr="009E63DA">
        <w:rPr>
          <w:rFonts w:ascii="Times New Roman" w:eastAsia="仿宋_GB2312" w:hAnsi="Times New Roman" w:cs="Times New Roman" w:hint="eastAsia"/>
          <w:color w:val="000000" w:themeColor="text1"/>
          <w:szCs w:val="32"/>
        </w:rPr>
        <w:t>组织党员原原本本、逐字逐</w:t>
      </w:r>
      <w:r w:rsidR="004F59BC">
        <w:rPr>
          <w:rFonts w:ascii="Times New Roman" w:eastAsia="仿宋_GB2312" w:hAnsi="Times New Roman" w:cs="Times New Roman" w:hint="eastAsia"/>
          <w:color w:val="000000" w:themeColor="text1"/>
          <w:szCs w:val="32"/>
        </w:rPr>
        <w:t>句</w:t>
      </w:r>
      <w:r w:rsidR="004F59BC" w:rsidRPr="009E63DA">
        <w:rPr>
          <w:rFonts w:ascii="Times New Roman" w:eastAsia="仿宋_GB2312" w:hAnsi="Times New Roman" w:cs="Times New Roman" w:hint="eastAsia"/>
          <w:color w:val="000000" w:themeColor="text1"/>
          <w:szCs w:val="32"/>
        </w:rPr>
        <w:t>学习党的二十大报告和党章，认真研读主题教育学习资料</w:t>
      </w:r>
      <w:r w:rsidR="004F59BC">
        <w:rPr>
          <w:rFonts w:ascii="Times New Roman" w:eastAsia="仿宋_GB2312" w:hAnsi="Times New Roman" w:cs="Times New Roman" w:hint="eastAsia"/>
          <w:color w:val="000000" w:themeColor="text1"/>
          <w:szCs w:val="32"/>
        </w:rPr>
        <w:t>并</w:t>
      </w:r>
      <w:r w:rsidR="000E58BD">
        <w:rPr>
          <w:rFonts w:ascii="Times New Roman" w:eastAsia="仿宋_GB2312" w:hAnsi="Times New Roman" w:cs="Times New Roman" w:hint="eastAsia"/>
          <w:color w:val="000000" w:themeColor="text1"/>
          <w:szCs w:val="32"/>
        </w:rPr>
        <w:t>开展调查研究</w:t>
      </w:r>
      <w:r w:rsidR="009E63DA" w:rsidRPr="009E63DA">
        <w:rPr>
          <w:rFonts w:ascii="Times New Roman" w:eastAsia="仿宋_GB2312" w:hAnsi="Times New Roman" w:cs="Times New Roman" w:hint="eastAsia"/>
          <w:color w:val="000000" w:themeColor="text1"/>
          <w:szCs w:val="32"/>
        </w:rPr>
        <w:t>。</w:t>
      </w:r>
    </w:p>
    <w:p w:rsidR="00D20A2C" w:rsidRDefault="006B05AF" w:rsidP="000E58BD">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009E63DA" w:rsidRPr="009E63DA">
        <w:rPr>
          <w:rFonts w:ascii="Times New Roman" w:eastAsia="仿宋_GB2312" w:hAnsi="Times New Roman" w:cs="Times New Roman" w:hint="eastAsia"/>
          <w:color w:val="000000" w:themeColor="text1"/>
          <w:szCs w:val="32"/>
        </w:rPr>
        <w:t>学</w:t>
      </w:r>
      <w:proofErr w:type="gramStart"/>
      <w:r w:rsidR="009E63DA" w:rsidRPr="009E63DA">
        <w:rPr>
          <w:rFonts w:ascii="Times New Roman" w:eastAsia="仿宋_GB2312" w:hAnsi="Times New Roman" w:cs="Times New Roman" w:hint="eastAsia"/>
          <w:color w:val="000000" w:themeColor="text1"/>
          <w:szCs w:val="32"/>
        </w:rPr>
        <w:t>习习近</w:t>
      </w:r>
      <w:proofErr w:type="gramEnd"/>
      <w:r w:rsidR="009E63DA" w:rsidRPr="009E63DA">
        <w:rPr>
          <w:rFonts w:ascii="Times New Roman" w:eastAsia="仿宋_GB2312" w:hAnsi="Times New Roman" w:cs="Times New Roman" w:hint="eastAsia"/>
          <w:color w:val="000000" w:themeColor="text1"/>
          <w:szCs w:val="32"/>
        </w:rPr>
        <w:t>平总书记关于</w:t>
      </w:r>
      <w:r w:rsidR="000E58BD">
        <w:rPr>
          <w:rFonts w:ascii="Times New Roman" w:eastAsia="仿宋_GB2312" w:hAnsi="Times New Roman" w:cs="Times New Roman" w:hint="eastAsia"/>
          <w:color w:val="000000" w:themeColor="text1"/>
          <w:szCs w:val="32"/>
        </w:rPr>
        <w:t>防范化解重大风险隐患工作的重要论述，学</w:t>
      </w:r>
      <w:proofErr w:type="gramStart"/>
      <w:r w:rsidR="000E58BD">
        <w:rPr>
          <w:rFonts w:ascii="Times New Roman" w:eastAsia="仿宋_GB2312" w:hAnsi="Times New Roman" w:cs="Times New Roman" w:hint="eastAsia"/>
          <w:color w:val="000000" w:themeColor="text1"/>
          <w:szCs w:val="32"/>
        </w:rPr>
        <w:t>习习</w:t>
      </w:r>
      <w:proofErr w:type="gramEnd"/>
      <w:r w:rsidR="000E58BD">
        <w:rPr>
          <w:rFonts w:ascii="Times New Roman" w:eastAsia="仿宋_GB2312" w:hAnsi="Times New Roman" w:cs="Times New Roman" w:hint="eastAsia"/>
          <w:color w:val="000000" w:themeColor="text1"/>
          <w:szCs w:val="32"/>
        </w:rPr>
        <w:t>近平总书记关于</w:t>
      </w:r>
      <w:r w:rsidR="009E63DA" w:rsidRPr="009E63DA">
        <w:rPr>
          <w:rFonts w:ascii="Times New Roman" w:eastAsia="仿宋_GB2312" w:hAnsi="Times New Roman" w:cs="Times New Roman" w:hint="eastAsia"/>
          <w:color w:val="000000" w:themeColor="text1"/>
          <w:szCs w:val="32"/>
        </w:rPr>
        <w:t>安全生产重要论述、重要指示批示精神，全面落实中央和省市委关于安全生产工作决策部署，切实履行安全生产职责。</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0E58BD">
        <w:rPr>
          <w:rFonts w:ascii="Times New Roman" w:eastAsia="仿宋_GB2312" w:hAnsi="Times New Roman" w:cs="Times New Roman"/>
          <w:color w:val="000000" w:themeColor="text1"/>
          <w:szCs w:val="32"/>
        </w:rPr>
        <w:t>3</w:t>
      </w:r>
      <w:r w:rsidR="00C542CF">
        <w:rPr>
          <w:rFonts w:ascii="Times New Roman" w:eastAsia="仿宋_GB2312" w:hAnsi="Times New Roman" w:cs="Times New Roman" w:hint="eastAsia"/>
          <w:color w:val="000000" w:themeColor="text1"/>
          <w:szCs w:val="32"/>
        </w:rPr>
        <w:t>）</w:t>
      </w:r>
      <w:r w:rsidR="00280BD4">
        <w:rPr>
          <w:rFonts w:ascii="Times New Roman" w:eastAsia="仿宋_GB2312" w:hAnsi="Times New Roman" w:cs="Times New Roman" w:hint="eastAsia"/>
          <w:color w:val="000000" w:themeColor="text1"/>
          <w:szCs w:val="32"/>
        </w:rPr>
        <w:t>结合</w:t>
      </w:r>
      <w:r w:rsidR="004F59BC" w:rsidRPr="00C16C07">
        <w:rPr>
          <w:rFonts w:ascii="Times New Roman" w:eastAsia="仿宋_GB2312" w:hAnsi="Times New Roman" w:cs="Times New Roman"/>
          <w:color w:val="000000" w:themeColor="text1"/>
          <w:szCs w:val="32"/>
        </w:rPr>
        <w:t>迎</w:t>
      </w:r>
      <w:r w:rsidR="004F59BC" w:rsidRPr="00C16C07">
        <w:rPr>
          <w:rFonts w:ascii="Times New Roman" w:eastAsia="仿宋_GB2312" w:hAnsi="Times New Roman" w:cs="Times New Roman"/>
          <w:color w:val="000000" w:themeColor="text1"/>
          <w:szCs w:val="32"/>
        </w:rPr>
        <w:t>“</w:t>
      </w:r>
      <w:r w:rsidR="004F59BC" w:rsidRPr="00C16C07">
        <w:rPr>
          <w:rFonts w:ascii="Times New Roman" w:eastAsia="仿宋_GB2312" w:hAnsi="Times New Roman" w:cs="Times New Roman"/>
          <w:color w:val="000000" w:themeColor="text1"/>
          <w:szCs w:val="32"/>
        </w:rPr>
        <w:t>七一</w:t>
      </w:r>
      <w:r w:rsidR="004F59BC" w:rsidRPr="00C16C07">
        <w:rPr>
          <w:rFonts w:ascii="Times New Roman" w:eastAsia="仿宋_GB2312" w:hAnsi="Times New Roman" w:cs="Times New Roman"/>
          <w:color w:val="000000" w:themeColor="text1"/>
          <w:szCs w:val="32"/>
        </w:rPr>
        <w:t>”</w:t>
      </w:r>
      <w:bookmarkStart w:id="0" w:name="_GoBack"/>
      <w:bookmarkEnd w:id="0"/>
      <w:r w:rsidR="00280BD4">
        <w:rPr>
          <w:rFonts w:ascii="Times New Roman" w:eastAsia="仿宋_GB2312" w:hAnsi="Times New Roman" w:cs="Times New Roman" w:hint="eastAsia"/>
          <w:color w:val="000000" w:themeColor="text1"/>
          <w:szCs w:val="32"/>
        </w:rPr>
        <w:t>，做好党内关爱等工作</w:t>
      </w:r>
      <w:r w:rsidR="00C542CF">
        <w:rPr>
          <w:rFonts w:ascii="Times New Roman" w:eastAsia="仿宋_GB2312" w:hAnsi="Times New Roman" w:cs="Times New Roman" w:hint="eastAsia"/>
          <w:color w:val="000000" w:themeColor="text1"/>
          <w:szCs w:val="32"/>
        </w:rPr>
        <w:t>。</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0E58BD">
        <w:rPr>
          <w:rFonts w:ascii="Times New Roman" w:eastAsia="仿宋_GB2312" w:hAnsi="Times New Roman" w:cs="Times New Roman"/>
          <w:color w:val="000000" w:themeColor="text1"/>
          <w:szCs w:val="32"/>
        </w:rPr>
        <w:t>4</w:t>
      </w:r>
      <w:r>
        <w:rPr>
          <w:rFonts w:ascii="Times New Roman" w:eastAsia="仿宋_GB2312" w:hAnsi="Times New Roman" w:cs="Times New Roman" w:hint="eastAsia"/>
          <w:color w:val="000000" w:themeColor="text1"/>
          <w:szCs w:val="32"/>
        </w:rPr>
        <w:t>）</w:t>
      </w:r>
      <w:r w:rsidR="00C542CF" w:rsidRPr="00C542CF">
        <w:rPr>
          <w:rFonts w:ascii="Times New Roman" w:eastAsia="仿宋_GB2312" w:hAnsi="Times New Roman" w:cs="Times New Roman" w:hint="eastAsia"/>
          <w:color w:val="000000" w:themeColor="text1"/>
          <w:szCs w:val="32"/>
        </w:rPr>
        <w:t>组织党员积极参与全国文明城市创建，开展</w:t>
      </w:r>
      <w:proofErr w:type="gramStart"/>
      <w:r w:rsidR="00C542CF" w:rsidRPr="00C542CF">
        <w:rPr>
          <w:rFonts w:ascii="Times New Roman" w:eastAsia="仿宋_GB2312" w:hAnsi="Times New Roman" w:cs="Times New Roman" w:hint="eastAsia"/>
          <w:color w:val="000000" w:themeColor="text1"/>
          <w:szCs w:val="32"/>
        </w:rPr>
        <w:t>创文知识</w:t>
      </w:r>
      <w:proofErr w:type="gramEnd"/>
      <w:r w:rsidR="00C542CF" w:rsidRPr="00C542CF">
        <w:rPr>
          <w:rFonts w:ascii="Times New Roman" w:eastAsia="仿宋_GB2312" w:hAnsi="Times New Roman" w:cs="Times New Roman" w:hint="eastAsia"/>
          <w:color w:val="000000" w:themeColor="text1"/>
          <w:szCs w:val="32"/>
        </w:rPr>
        <w:t>宣传、挂钩社区秩序管理、新时代文明实践志愿服务等活动</w:t>
      </w:r>
      <w:r>
        <w:rPr>
          <w:rFonts w:ascii="Times New Roman" w:eastAsia="仿宋_GB2312" w:hAnsi="Times New Roman" w:cs="Times New Roman" w:hint="eastAsia"/>
          <w:color w:val="000000" w:themeColor="text1"/>
          <w:szCs w:val="32"/>
        </w:rPr>
        <w:t>。</w:t>
      </w:r>
    </w:p>
    <w:p w:rsidR="004F59BC" w:rsidRDefault="004F59BC">
      <w:pPr>
        <w:spacing w:line="520" w:lineRule="exact"/>
        <w:ind w:firstLineChars="200" w:firstLine="632"/>
        <w:rPr>
          <w:rFonts w:ascii="Times New Roman" w:eastAsia="仿宋_GB2312" w:hAnsi="Times New Roman" w:cs="Times New Roman" w:hint="eastAsia"/>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5</w:t>
      </w:r>
      <w:r>
        <w:rPr>
          <w:rFonts w:ascii="Times New Roman" w:eastAsia="仿宋_GB2312" w:hAnsi="Times New Roman" w:cs="Times New Roman" w:hint="eastAsia"/>
          <w:color w:val="000000" w:themeColor="text1"/>
          <w:szCs w:val="32"/>
        </w:rPr>
        <w:t>）</w:t>
      </w:r>
      <w:r w:rsidRPr="00C16C07">
        <w:rPr>
          <w:rFonts w:ascii="Times New Roman" w:eastAsia="仿宋_GB2312" w:hAnsi="Times New Roman" w:cs="Times New Roman"/>
          <w:color w:val="000000" w:themeColor="text1"/>
          <w:szCs w:val="32"/>
        </w:rPr>
        <w:t>认真做好</w:t>
      </w:r>
      <w:r>
        <w:rPr>
          <w:rFonts w:ascii="Times New Roman" w:eastAsia="仿宋_GB2312" w:hAnsi="Times New Roman" w:cs="Times New Roman" w:hint="eastAsia"/>
          <w:color w:val="000000" w:themeColor="text1"/>
          <w:szCs w:val="32"/>
        </w:rPr>
        <w:t>新发展</w:t>
      </w:r>
      <w:r w:rsidRPr="00C16C07">
        <w:rPr>
          <w:rFonts w:ascii="Times New Roman" w:eastAsia="仿宋_GB2312" w:hAnsi="Times New Roman" w:cs="Times New Roman"/>
          <w:color w:val="000000" w:themeColor="text1"/>
          <w:szCs w:val="32"/>
        </w:rPr>
        <w:t>党员</w:t>
      </w:r>
      <w:r>
        <w:rPr>
          <w:rFonts w:ascii="Times New Roman" w:eastAsia="仿宋_GB2312" w:hAnsi="Times New Roman" w:cs="Times New Roman" w:hint="eastAsia"/>
          <w:color w:val="000000" w:themeColor="text1"/>
          <w:szCs w:val="32"/>
        </w:rPr>
        <w:t>和预备党员转正</w:t>
      </w:r>
      <w:r w:rsidRPr="00C16C07">
        <w:rPr>
          <w:rFonts w:ascii="Times New Roman" w:eastAsia="仿宋_GB2312" w:hAnsi="Times New Roman" w:cs="Times New Roman"/>
          <w:color w:val="000000" w:themeColor="text1"/>
          <w:szCs w:val="32"/>
        </w:rPr>
        <w:t>数据信息更新、日常教育管理工作</w:t>
      </w:r>
      <w:r>
        <w:rPr>
          <w:rFonts w:ascii="Times New Roman" w:eastAsia="仿宋_GB2312" w:hAnsi="Times New Roman" w:cs="Times New Roman" w:hint="eastAsia"/>
          <w:color w:val="000000" w:themeColor="text1"/>
          <w:szCs w:val="32"/>
        </w:rPr>
        <w:t>。</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w:t>
      </w:r>
      <w:r w:rsidR="004F59BC">
        <w:rPr>
          <w:rFonts w:ascii="Times New Roman" w:eastAsia="仿宋_GB2312" w:hAnsi="Times New Roman" w:cs="Times New Roman"/>
          <w:color w:val="000000" w:themeColor="text1"/>
          <w:szCs w:val="32"/>
        </w:rPr>
        <w:t>6</w:t>
      </w:r>
      <w:r>
        <w:rPr>
          <w:rFonts w:ascii="Times New Roman" w:eastAsia="仿宋_GB2312" w:hAnsi="Times New Roman" w:cs="Times New Roman"/>
          <w:color w:val="000000" w:themeColor="text1"/>
          <w:szCs w:val="32"/>
        </w:rPr>
        <w:t>）组织</w:t>
      </w:r>
      <w:r w:rsidR="009E63DA">
        <w:rPr>
          <w:rFonts w:ascii="Times New Roman" w:eastAsia="仿宋_GB2312" w:hAnsi="Times New Roman" w:cs="Times New Roman" w:hint="eastAsia"/>
          <w:color w:val="000000" w:themeColor="text1"/>
          <w:szCs w:val="32"/>
        </w:rPr>
        <w:t>党员群众</w:t>
      </w:r>
      <w:r>
        <w:rPr>
          <w:rFonts w:ascii="Times New Roman" w:eastAsia="仿宋_GB2312" w:hAnsi="Times New Roman" w:cs="Times New Roman"/>
          <w:color w:val="000000" w:themeColor="text1"/>
          <w:szCs w:val="32"/>
        </w:rPr>
        <w:t>收看</w:t>
      </w:r>
      <w:r w:rsidR="009E63DA">
        <w:rPr>
          <w:rFonts w:ascii="Times New Roman" w:eastAsia="仿宋_GB2312" w:hAnsi="Times New Roman" w:cs="Times New Roman" w:hint="eastAsia"/>
          <w:color w:val="000000" w:themeColor="text1"/>
          <w:szCs w:val="32"/>
        </w:rPr>
        <w:t>微党课</w:t>
      </w:r>
      <w:r>
        <w:rPr>
          <w:rFonts w:ascii="Times New Roman" w:eastAsia="仿宋_GB2312" w:hAnsi="Times New Roman" w:cs="Times New Roman"/>
          <w:color w:val="000000" w:themeColor="text1"/>
          <w:szCs w:val="32"/>
        </w:rPr>
        <w:t>《</w:t>
      </w:r>
      <w:r w:rsidR="009E63DA">
        <w:rPr>
          <w:rFonts w:ascii="Times New Roman" w:eastAsia="仿宋_GB2312" w:hAnsi="Times New Roman" w:cs="Times New Roman" w:hint="eastAsia"/>
          <w:color w:val="000000" w:themeColor="text1"/>
          <w:szCs w:val="32"/>
        </w:rPr>
        <w:t>二十大党章公开课</w:t>
      </w:r>
      <w:r>
        <w:rPr>
          <w:rFonts w:ascii="Times New Roman" w:eastAsia="仿宋_GB2312" w:hAnsi="Times New Roman" w:cs="Times New Roman"/>
          <w:color w:val="000000" w:themeColor="text1"/>
          <w:szCs w:val="32"/>
        </w:rPr>
        <w:t>》及</w:t>
      </w:r>
      <w:r w:rsidR="009E63DA">
        <w:rPr>
          <w:rFonts w:ascii="Times New Roman" w:eastAsia="仿宋_GB2312" w:hAnsi="Times New Roman" w:cs="Times New Roman" w:hint="eastAsia"/>
          <w:color w:val="000000" w:themeColor="text1"/>
          <w:szCs w:val="32"/>
        </w:rPr>
        <w:t>微纪录片</w:t>
      </w:r>
      <w:r>
        <w:rPr>
          <w:rFonts w:ascii="Times New Roman" w:eastAsia="仿宋_GB2312" w:hAnsi="Times New Roman" w:cs="Times New Roman"/>
          <w:color w:val="000000" w:themeColor="text1"/>
          <w:szCs w:val="32"/>
        </w:rPr>
        <w:t>《</w:t>
      </w:r>
      <w:r w:rsidR="009E63DA">
        <w:rPr>
          <w:rFonts w:ascii="Times New Roman" w:eastAsia="仿宋_GB2312" w:hAnsi="Times New Roman" w:cs="Times New Roman" w:hint="eastAsia"/>
          <w:color w:val="000000" w:themeColor="text1"/>
          <w:szCs w:val="32"/>
        </w:rPr>
        <w:t>我和我的村庄</w:t>
      </w:r>
      <w:r>
        <w:rPr>
          <w:rFonts w:ascii="Times New Roman" w:eastAsia="仿宋_GB2312" w:hAnsi="Times New Roman" w:cs="Times New Roman"/>
          <w:color w:val="000000" w:themeColor="text1"/>
          <w:szCs w:val="32"/>
        </w:rPr>
        <w:t>》</w:t>
      </w:r>
      <w:r w:rsidR="009E63DA">
        <w:rPr>
          <w:rFonts w:ascii="Times New Roman" w:eastAsia="仿宋_GB2312" w:hAnsi="Times New Roman" w:cs="Times New Roman" w:hint="eastAsia"/>
          <w:color w:val="000000" w:themeColor="text1"/>
          <w:szCs w:val="32"/>
        </w:rPr>
        <w:t>（第二集</w:t>
      </w:r>
      <w:r w:rsidR="009E63DA">
        <w:rPr>
          <w:rFonts w:ascii="Times New Roman" w:eastAsia="仿宋_GB2312" w:hAnsi="Times New Roman" w:cs="Times New Roman" w:hint="eastAsia"/>
          <w:color w:val="000000" w:themeColor="text1"/>
          <w:szCs w:val="32"/>
        </w:rPr>
        <w:t xml:space="preserve"> </w:t>
      </w:r>
      <w:r w:rsidR="009E63DA">
        <w:rPr>
          <w:rFonts w:ascii="Times New Roman" w:eastAsia="仿宋_GB2312" w:hAnsi="Times New Roman" w:cs="Times New Roman"/>
          <w:color w:val="000000" w:themeColor="text1"/>
          <w:szCs w:val="32"/>
        </w:rPr>
        <w:t xml:space="preserve"> </w:t>
      </w:r>
      <w:r w:rsidR="000E58BD">
        <w:rPr>
          <w:rFonts w:ascii="Times New Roman" w:eastAsia="仿宋_GB2312" w:hAnsi="Times New Roman" w:cs="Times New Roman" w:hint="eastAsia"/>
          <w:color w:val="000000" w:themeColor="text1"/>
          <w:szCs w:val="32"/>
        </w:rPr>
        <w:t>戏里戏外都是角、第四集</w:t>
      </w:r>
      <w:r w:rsidR="000E58BD">
        <w:rPr>
          <w:rFonts w:ascii="Times New Roman" w:eastAsia="仿宋_GB2312" w:hAnsi="Times New Roman" w:cs="Times New Roman" w:hint="eastAsia"/>
          <w:color w:val="000000" w:themeColor="text1"/>
          <w:szCs w:val="32"/>
        </w:rPr>
        <w:t xml:space="preserve"> </w:t>
      </w:r>
      <w:r w:rsidR="000E58BD">
        <w:rPr>
          <w:rFonts w:ascii="Times New Roman" w:eastAsia="仿宋_GB2312" w:hAnsi="Times New Roman" w:cs="Times New Roman"/>
          <w:color w:val="000000" w:themeColor="text1"/>
          <w:szCs w:val="32"/>
        </w:rPr>
        <w:t xml:space="preserve"> </w:t>
      </w:r>
      <w:r w:rsidR="000E58BD">
        <w:rPr>
          <w:rFonts w:ascii="Times New Roman" w:eastAsia="仿宋_GB2312" w:hAnsi="Times New Roman" w:cs="Times New Roman" w:hint="eastAsia"/>
          <w:color w:val="000000" w:themeColor="text1"/>
          <w:szCs w:val="32"/>
        </w:rPr>
        <w:t>跳跳鱼的直播</w:t>
      </w:r>
      <w:r w:rsidR="009E63DA">
        <w:rPr>
          <w:rFonts w:ascii="Times New Roman" w:eastAsia="仿宋_GB2312" w:hAnsi="Times New Roman" w:cs="Times New Roman" w:hint="eastAsia"/>
          <w:color w:val="000000" w:themeColor="text1"/>
          <w:szCs w:val="32"/>
        </w:rPr>
        <w:t>）</w:t>
      </w:r>
      <w:r>
        <w:rPr>
          <w:rFonts w:ascii="Times New Roman" w:eastAsia="仿宋_GB2312" w:hAnsi="Times New Roman" w:cs="Times New Roman"/>
          <w:color w:val="000000" w:themeColor="text1"/>
          <w:szCs w:val="32"/>
        </w:rPr>
        <w:t>。</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点播方式：红色盐</w:t>
      </w:r>
      <w:proofErr w:type="gramStart"/>
      <w:r>
        <w:rPr>
          <w:rFonts w:ascii="Times New Roman" w:eastAsia="仿宋_GB2312" w:hAnsi="Times New Roman" w:cs="Times New Roman"/>
          <w:color w:val="000000" w:themeColor="text1"/>
          <w:szCs w:val="32"/>
        </w:rPr>
        <w:t>阜</w:t>
      </w:r>
      <w:proofErr w:type="gramEnd"/>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先锋视听</w:t>
      </w:r>
      <w:proofErr w:type="gramStart"/>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固</w:t>
      </w:r>
      <w:proofErr w:type="gramEnd"/>
      <w:r>
        <w:rPr>
          <w:rFonts w:ascii="Times New Roman" w:eastAsia="仿宋_GB2312" w:hAnsi="Times New Roman" w:cs="Times New Roman"/>
          <w:color w:val="000000" w:themeColor="text1"/>
          <w:szCs w:val="32"/>
        </w:rPr>
        <w:t>定学习日。</w:t>
      </w:r>
    </w:p>
    <w:p w:rsidR="00D20A2C" w:rsidRDefault="006B05AF">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四、活动要求</w:t>
      </w:r>
    </w:p>
    <w:p w:rsidR="00D20A2C" w:rsidRDefault="006B05AF">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参加活动的党员要统一佩戴党徽，突出仪式感、使命感、获得感，进一步增强主题党日活动的针对性、实效性、规范性。</w:t>
      </w:r>
    </w:p>
    <w:p w:rsidR="00D20A2C" w:rsidRDefault="006B05AF">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1.</w:t>
      </w:r>
      <w:r>
        <w:rPr>
          <w:rFonts w:ascii="Times New Roman" w:eastAsia="仿宋_GB2312" w:hAnsi="Times New Roman" w:cs="Times New Roman"/>
          <w:b/>
          <w:color w:val="000000" w:themeColor="text1"/>
          <w:kern w:val="0"/>
          <w:szCs w:val="32"/>
        </w:rPr>
        <w:t>加强指导。</w:t>
      </w:r>
      <w:r>
        <w:rPr>
          <w:rFonts w:ascii="Times New Roman" w:eastAsia="仿宋_GB2312" w:hAnsi="Times New Roman" w:cs="Times New Roman"/>
          <w:color w:val="000000" w:themeColor="text1"/>
          <w:szCs w:val="32"/>
        </w:rPr>
        <w:t>各党委（党总支）要加强对所辖党支部主题党日活动的日常管理和督查指导。</w:t>
      </w:r>
    </w:p>
    <w:p w:rsidR="00D20A2C" w:rsidRDefault="006B05AF">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落实责任。</w:t>
      </w:r>
      <w:r>
        <w:rPr>
          <w:rFonts w:ascii="Times New Roman" w:eastAsia="仿宋_GB2312" w:hAnsi="Times New Roman" w:cs="Times New Roman"/>
          <w:color w:val="000000" w:themeColor="text1"/>
          <w:szCs w:val="32"/>
        </w:rPr>
        <w:t>各基层党支部对</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主题党日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活动</w:t>
      </w:r>
      <w:proofErr w:type="gramStart"/>
      <w:r>
        <w:rPr>
          <w:rFonts w:ascii="Times New Roman" w:eastAsia="仿宋_GB2312" w:hAnsi="Times New Roman" w:cs="Times New Roman"/>
          <w:color w:val="000000" w:themeColor="text1"/>
          <w:szCs w:val="32"/>
        </w:rPr>
        <w:t>负主体</w:t>
      </w:r>
      <w:proofErr w:type="gramEnd"/>
      <w:r>
        <w:rPr>
          <w:rFonts w:ascii="Times New Roman" w:eastAsia="仿宋_GB2312" w:hAnsi="Times New Roman" w:cs="Times New Roman"/>
          <w:color w:val="000000" w:themeColor="text1"/>
          <w:szCs w:val="32"/>
        </w:rPr>
        <w:t>责任，党支部书记为第一责任人，支委会要提前研究确定主题党日的具体内容。</w:t>
      </w:r>
    </w:p>
    <w:p w:rsidR="00D20A2C" w:rsidRDefault="006B05AF">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lastRenderedPageBreak/>
        <w:t>3.</w:t>
      </w:r>
      <w:r>
        <w:rPr>
          <w:rFonts w:ascii="Times New Roman" w:eastAsia="仿宋_GB2312" w:hAnsi="Times New Roman" w:cs="Times New Roman"/>
          <w:b/>
          <w:color w:val="000000" w:themeColor="text1"/>
          <w:kern w:val="0"/>
          <w:szCs w:val="32"/>
        </w:rPr>
        <w:t>及时纪实。</w:t>
      </w:r>
      <w:r>
        <w:rPr>
          <w:rFonts w:ascii="Times New Roman" w:eastAsia="仿宋_GB2312" w:hAnsi="Times New Roman" w:cs="Times New Roman"/>
          <w:color w:val="000000" w:themeColor="text1"/>
          <w:kern w:val="0"/>
          <w:szCs w:val="32"/>
        </w:rPr>
        <w:t>各基层党支部要用好《</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三会一课</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记录本》，对主题党日活动进行写实性记录，留存有关文字、照片和视频档案资料，做到书面记录档案、影像资料档案与活动计划相互印证，以备上级党组织随时调阅核查。</w:t>
      </w:r>
    </w:p>
    <w:p w:rsidR="00D20A2C" w:rsidRDefault="006B05AF">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及时报送。</w:t>
      </w:r>
      <w:r w:rsidR="000E58BD">
        <w:rPr>
          <w:rFonts w:ascii="Times New Roman" w:eastAsia="仿宋_GB2312" w:hAnsi="Times New Roman" w:cs="Times New Roman"/>
          <w:color w:val="000000" w:themeColor="text1"/>
          <w:kern w:val="0"/>
          <w:szCs w:val="32"/>
        </w:rPr>
        <w:t>7</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日前，以各党委（党总支）为单位，将所</w:t>
      </w:r>
      <w:r>
        <w:rPr>
          <w:rFonts w:ascii="Times New Roman" w:eastAsia="仿宋_GB2312" w:hAnsi="Times New Roman" w:cs="Times New Roman"/>
          <w:color w:val="000000" w:themeColor="text1"/>
          <w:szCs w:val="32"/>
        </w:rPr>
        <w:t>辖</w:t>
      </w:r>
      <w:r>
        <w:rPr>
          <w:rFonts w:ascii="Times New Roman" w:eastAsia="仿宋_GB2312" w:hAnsi="Times New Roman" w:cs="Times New Roman"/>
          <w:color w:val="000000" w:themeColor="text1"/>
          <w:kern w:val="0"/>
          <w:szCs w:val="32"/>
        </w:rPr>
        <w:t>党支部开展的主题党日活动情况电子版（</w:t>
      </w:r>
      <w:proofErr w:type="gramStart"/>
      <w:r>
        <w:rPr>
          <w:rFonts w:ascii="Times New Roman" w:eastAsia="仿宋_GB2312" w:hAnsi="Times New Roman" w:cs="Times New Roman"/>
          <w:color w:val="000000" w:themeColor="text1"/>
          <w:kern w:val="0"/>
          <w:szCs w:val="32"/>
        </w:rPr>
        <w:t>含主题</w:t>
      </w:r>
      <w:proofErr w:type="gramEnd"/>
      <w:r>
        <w:rPr>
          <w:rFonts w:ascii="Times New Roman" w:eastAsia="仿宋_GB2312" w:hAnsi="Times New Roman" w:cs="Times New Roman"/>
          <w:color w:val="000000" w:themeColor="text1"/>
          <w:kern w:val="0"/>
          <w:szCs w:val="32"/>
        </w:rPr>
        <w:t>党日活动计划、活动图文影像资料、新闻宣传报道等）集中报送组织部备案。联系人：杨雯，联系电话</w:t>
      </w:r>
      <w:r>
        <w:rPr>
          <w:rFonts w:ascii="Times New Roman" w:eastAsia="仿宋_GB2312" w:hAnsi="Times New Roman" w:cs="Times New Roman"/>
          <w:color w:val="000000" w:themeColor="text1"/>
          <w:kern w:val="0"/>
          <w:szCs w:val="32"/>
        </w:rPr>
        <w:t>:19895623518</w:t>
      </w:r>
      <w:r>
        <w:rPr>
          <w:rFonts w:ascii="Times New Roman" w:eastAsia="仿宋_GB2312" w:hAnsi="Times New Roman" w:cs="Times New Roman"/>
          <w:color w:val="000000" w:themeColor="text1"/>
          <w:kern w:val="0"/>
          <w:szCs w:val="32"/>
        </w:rPr>
        <w:t>，邮箱</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hint="eastAsia"/>
          <w:color w:val="000000" w:themeColor="text1"/>
          <w:kern w:val="0"/>
          <w:szCs w:val="32"/>
        </w:rPr>
        <w:t>yszzb</w:t>
      </w:r>
      <w:r>
        <w:rPr>
          <w:rFonts w:ascii="Times New Roman" w:eastAsia="仿宋_GB2312" w:hAnsi="Times New Roman" w:cs="Times New Roman"/>
          <w:color w:val="000000" w:themeColor="text1"/>
          <w:kern w:val="0"/>
          <w:szCs w:val="32"/>
        </w:rPr>
        <w:t>419@126.com</w:t>
      </w:r>
      <w:r>
        <w:rPr>
          <w:rFonts w:ascii="Times New Roman" w:eastAsia="仿宋_GB2312" w:hAnsi="Times New Roman" w:cs="Times New Roman"/>
          <w:color w:val="000000" w:themeColor="text1"/>
          <w:kern w:val="0"/>
          <w:szCs w:val="32"/>
        </w:rPr>
        <w:t>。</w:t>
      </w:r>
    </w:p>
    <w:p w:rsidR="00D20A2C" w:rsidRDefault="006B05AF">
      <w:pPr>
        <w:widowControl/>
        <w:shd w:val="clear" w:color="auto" w:fill="FFFFFF"/>
        <w:spacing w:line="520" w:lineRule="exact"/>
        <w:ind w:firstLine="645"/>
        <w:rPr>
          <w:rFonts w:ascii="Times New Roman" w:eastAsia="仿宋_GB2312" w:hAnsi="Times New Roman" w:cs="Times New Roman"/>
          <w:color w:val="FF0000"/>
          <w:kern w:val="0"/>
          <w:szCs w:val="32"/>
        </w:rPr>
      </w:pPr>
      <w:r>
        <w:rPr>
          <w:rFonts w:ascii="Times New Roman" w:eastAsia="仿宋_GB2312" w:hAnsi="Times New Roman" w:cs="Times New Roman"/>
          <w:color w:val="000000" w:themeColor="text1"/>
          <w:kern w:val="0"/>
          <w:szCs w:val="32"/>
        </w:rPr>
        <w:t>各支部可结合实际，组织党员通过线上、线下途径灵活开展主题党日活动。</w:t>
      </w:r>
    </w:p>
    <w:p w:rsidR="00D20A2C" w:rsidRDefault="00D20A2C">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0A2C" w:rsidRDefault="00D20A2C">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rsidR="00D20A2C" w:rsidRDefault="006B05AF">
      <w:pPr>
        <w:pStyle w:val="ab"/>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中共盐城师范学院委员会组织部</w:t>
      </w:r>
    </w:p>
    <w:p w:rsidR="00D20A2C" w:rsidRDefault="006B05AF">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2023</w:t>
      </w:r>
      <w:r>
        <w:rPr>
          <w:rFonts w:ascii="Times New Roman" w:eastAsia="仿宋_GB2312" w:hAnsi="Times New Roman" w:cs="Times New Roman"/>
          <w:color w:val="000000" w:themeColor="text1"/>
          <w:kern w:val="0"/>
          <w:szCs w:val="32"/>
        </w:rPr>
        <w:t>年</w:t>
      </w:r>
      <w:r w:rsidR="000E58BD">
        <w:rPr>
          <w:rFonts w:ascii="Times New Roman" w:eastAsia="仿宋_GB2312" w:hAnsi="Times New Roman" w:cs="Times New Roman"/>
          <w:color w:val="000000" w:themeColor="text1"/>
          <w:kern w:val="0"/>
          <w:szCs w:val="32"/>
        </w:rPr>
        <w:t>6</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w:t>
      </w:r>
      <w:r w:rsidR="000E58BD">
        <w:rPr>
          <w:rFonts w:ascii="Times New Roman" w:eastAsia="仿宋_GB2312" w:hAnsi="Times New Roman" w:cs="Times New Roman"/>
          <w:color w:val="000000" w:themeColor="text1"/>
          <w:kern w:val="0"/>
          <w:szCs w:val="32"/>
        </w:rPr>
        <w:t>3</w:t>
      </w:r>
      <w:r>
        <w:rPr>
          <w:rFonts w:ascii="Times New Roman" w:eastAsia="仿宋_GB2312" w:hAnsi="Times New Roman" w:cs="Times New Roman"/>
          <w:color w:val="000000" w:themeColor="text1"/>
          <w:kern w:val="0"/>
          <w:szCs w:val="32"/>
        </w:rPr>
        <w:t>日</w:t>
      </w:r>
    </w:p>
    <w:sectPr w:rsidR="00D20A2C">
      <w:headerReference w:type="even" r:id="rId8"/>
      <w:headerReference w:type="default" r:id="rId9"/>
      <w:footerReference w:type="even" r:id="rId10"/>
      <w:footerReference w:type="default" r:id="rId11"/>
      <w:pgSz w:w="11906" w:h="16838"/>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77C" w:rsidRDefault="00E4577C">
      <w:r>
        <w:separator/>
      </w:r>
    </w:p>
  </w:endnote>
  <w:endnote w:type="continuationSeparator" w:id="0">
    <w:p w:rsidR="00E4577C" w:rsidRDefault="00E4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2C" w:rsidRDefault="006B05AF">
    <w:pPr>
      <w:pStyle w:val="a7"/>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sdtPr>
    <w:sdtEndPr>
      <w:rPr>
        <w:rFonts w:ascii="仿宋_GB2312" w:eastAsia="仿宋_GB2312" w:hint="eastAsia"/>
        <w:sz w:val="24"/>
        <w:szCs w:val="24"/>
      </w:rPr>
    </w:sdtEndPr>
    <w:sdtContent>
      <w:p w:rsidR="00D20A2C" w:rsidRDefault="006B05AF">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３</w:t>
        </w:r>
        <w:r>
          <w:rPr>
            <w:rFonts w:ascii="仿宋_GB2312" w:eastAsia="仿宋_GB2312" w:hint="eastAsia"/>
            <w:sz w:val="24"/>
            <w:szCs w:val="24"/>
          </w:rPr>
          <w:fldChar w:fldCharType="end"/>
        </w:r>
      </w:p>
    </w:sdtContent>
  </w:sdt>
  <w:p w:rsidR="00D20A2C" w:rsidRDefault="00D20A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77C" w:rsidRDefault="00E4577C">
      <w:r>
        <w:separator/>
      </w:r>
    </w:p>
  </w:footnote>
  <w:footnote w:type="continuationSeparator" w:id="0">
    <w:p w:rsidR="00E4577C" w:rsidRDefault="00E4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2C" w:rsidRDefault="00D20A2C">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2C" w:rsidRDefault="00D20A2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5Mzk0YWQ5OGQ1NzA3Y2Q4MTJiOTQwNzdjMzQwMjUifQ=="/>
  </w:docVars>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96C25"/>
    <w:rsid w:val="000A6827"/>
    <w:rsid w:val="000A7F5A"/>
    <w:rsid w:val="000B03F2"/>
    <w:rsid w:val="000B3295"/>
    <w:rsid w:val="000B5E0D"/>
    <w:rsid w:val="000C02DE"/>
    <w:rsid w:val="000C7820"/>
    <w:rsid w:val="000D0557"/>
    <w:rsid w:val="000E58BD"/>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676DA"/>
    <w:rsid w:val="00171C62"/>
    <w:rsid w:val="00181964"/>
    <w:rsid w:val="00185039"/>
    <w:rsid w:val="001A3131"/>
    <w:rsid w:val="001A42AC"/>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5198"/>
    <w:rsid w:val="00256259"/>
    <w:rsid w:val="00273BF2"/>
    <w:rsid w:val="00276723"/>
    <w:rsid w:val="00276CA4"/>
    <w:rsid w:val="002802FC"/>
    <w:rsid w:val="00280BD4"/>
    <w:rsid w:val="00284429"/>
    <w:rsid w:val="00287B15"/>
    <w:rsid w:val="00293D2A"/>
    <w:rsid w:val="002A2E66"/>
    <w:rsid w:val="002A79F2"/>
    <w:rsid w:val="002B3A65"/>
    <w:rsid w:val="002C3AE6"/>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13E5"/>
    <w:rsid w:val="00452D55"/>
    <w:rsid w:val="004663FE"/>
    <w:rsid w:val="004679CF"/>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59BC"/>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05AF"/>
    <w:rsid w:val="006B3130"/>
    <w:rsid w:val="006C2E37"/>
    <w:rsid w:val="006C2FAD"/>
    <w:rsid w:val="006C38B4"/>
    <w:rsid w:val="006C50A1"/>
    <w:rsid w:val="006D1A00"/>
    <w:rsid w:val="006D22AD"/>
    <w:rsid w:val="006D3C8E"/>
    <w:rsid w:val="006D5F5E"/>
    <w:rsid w:val="006E13C8"/>
    <w:rsid w:val="006E263C"/>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209F2"/>
    <w:rsid w:val="00820C9A"/>
    <w:rsid w:val="008269F4"/>
    <w:rsid w:val="00826A6E"/>
    <w:rsid w:val="00827AE8"/>
    <w:rsid w:val="008308CD"/>
    <w:rsid w:val="00840AF9"/>
    <w:rsid w:val="0084200E"/>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E63DA"/>
    <w:rsid w:val="009F3F34"/>
    <w:rsid w:val="009F6624"/>
    <w:rsid w:val="00A00CF3"/>
    <w:rsid w:val="00A13A76"/>
    <w:rsid w:val="00A20DB9"/>
    <w:rsid w:val="00A23FE4"/>
    <w:rsid w:val="00A27877"/>
    <w:rsid w:val="00A3757B"/>
    <w:rsid w:val="00A37E2A"/>
    <w:rsid w:val="00A41663"/>
    <w:rsid w:val="00A54BA4"/>
    <w:rsid w:val="00A578C2"/>
    <w:rsid w:val="00A64D63"/>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4EBC"/>
    <w:rsid w:val="00B54F3F"/>
    <w:rsid w:val="00B55999"/>
    <w:rsid w:val="00B563C8"/>
    <w:rsid w:val="00B5647B"/>
    <w:rsid w:val="00B63CDB"/>
    <w:rsid w:val="00B864B4"/>
    <w:rsid w:val="00BA494C"/>
    <w:rsid w:val="00BA62BF"/>
    <w:rsid w:val="00BC0187"/>
    <w:rsid w:val="00BC234B"/>
    <w:rsid w:val="00BC3F65"/>
    <w:rsid w:val="00BC4087"/>
    <w:rsid w:val="00BC64C1"/>
    <w:rsid w:val="00BD098A"/>
    <w:rsid w:val="00BD4C94"/>
    <w:rsid w:val="00BE1ECA"/>
    <w:rsid w:val="00BE3DBD"/>
    <w:rsid w:val="00BE4838"/>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32CFC"/>
    <w:rsid w:val="00C352E5"/>
    <w:rsid w:val="00C404FE"/>
    <w:rsid w:val="00C42189"/>
    <w:rsid w:val="00C42911"/>
    <w:rsid w:val="00C429DD"/>
    <w:rsid w:val="00C45514"/>
    <w:rsid w:val="00C542CF"/>
    <w:rsid w:val="00C6153F"/>
    <w:rsid w:val="00C66C78"/>
    <w:rsid w:val="00C700C7"/>
    <w:rsid w:val="00C86275"/>
    <w:rsid w:val="00C9452C"/>
    <w:rsid w:val="00C96471"/>
    <w:rsid w:val="00C97B97"/>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A2C"/>
    <w:rsid w:val="00D20FA7"/>
    <w:rsid w:val="00D216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408C"/>
    <w:rsid w:val="00DA4240"/>
    <w:rsid w:val="00DC0FEA"/>
    <w:rsid w:val="00DC2834"/>
    <w:rsid w:val="00DC35F9"/>
    <w:rsid w:val="00DD226F"/>
    <w:rsid w:val="00DD2AD3"/>
    <w:rsid w:val="00DD5352"/>
    <w:rsid w:val="00DE2302"/>
    <w:rsid w:val="00DE6C7F"/>
    <w:rsid w:val="00DF093A"/>
    <w:rsid w:val="00DF4F2D"/>
    <w:rsid w:val="00E05934"/>
    <w:rsid w:val="00E205B1"/>
    <w:rsid w:val="00E22506"/>
    <w:rsid w:val="00E27410"/>
    <w:rsid w:val="00E323D7"/>
    <w:rsid w:val="00E353CB"/>
    <w:rsid w:val="00E366B2"/>
    <w:rsid w:val="00E4568A"/>
    <w:rsid w:val="00E4577C"/>
    <w:rsid w:val="00E464FC"/>
    <w:rsid w:val="00E60BD1"/>
    <w:rsid w:val="00E6358A"/>
    <w:rsid w:val="00E70B60"/>
    <w:rsid w:val="00E7410C"/>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2174"/>
    <w:rsid w:val="00F13A41"/>
    <w:rsid w:val="00F163D3"/>
    <w:rsid w:val="00F1726A"/>
    <w:rsid w:val="00F20B21"/>
    <w:rsid w:val="00F213DA"/>
    <w:rsid w:val="00F23550"/>
    <w:rsid w:val="00F32C72"/>
    <w:rsid w:val="00F37FDC"/>
    <w:rsid w:val="00F430C4"/>
    <w:rsid w:val="00F52481"/>
    <w:rsid w:val="00F5655C"/>
    <w:rsid w:val="00F56783"/>
    <w:rsid w:val="00F61066"/>
    <w:rsid w:val="00F63260"/>
    <w:rsid w:val="00F7482D"/>
    <w:rsid w:val="00F75212"/>
    <w:rsid w:val="00F85F9E"/>
    <w:rsid w:val="00F87961"/>
    <w:rsid w:val="00F9341A"/>
    <w:rsid w:val="00FA0A44"/>
    <w:rsid w:val="00FA5532"/>
    <w:rsid w:val="00FA7C82"/>
    <w:rsid w:val="00FB55A5"/>
    <w:rsid w:val="00FB7D2D"/>
    <w:rsid w:val="00FC390E"/>
    <w:rsid w:val="00FC3FA4"/>
    <w:rsid w:val="00FC4671"/>
    <w:rsid w:val="00FC5251"/>
    <w:rsid w:val="00FC6CB8"/>
    <w:rsid w:val="00FD0A1E"/>
    <w:rsid w:val="00FD17C1"/>
    <w:rsid w:val="00FD368A"/>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A8B5D2"/>
  <w15:docId w15:val="{6C54FEB4-35EC-431D-8F96-BBBE581A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32"/>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eastAsia="宋体"/>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rFonts w:eastAsia="宋体"/>
      <w:sz w:val="32"/>
    </w:rPr>
  </w:style>
  <w:style w:type="paragraph" w:customStyle="1" w:styleId="w-tabbox-tab">
    <w:name w:val="w-tabbox-tab"/>
    <w:basedOn w:val="a"/>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6EA21-A2F1-4B70-9BA1-CD17C6F7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杨雯</cp:lastModifiedBy>
  <cp:revision>16</cp:revision>
  <cp:lastPrinted>2023-05-12T08:07:00Z</cp:lastPrinted>
  <dcterms:created xsi:type="dcterms:W3CDTF">2023-03-15T07:24:00Z</dcterms:created>
  <dcterms:modified xsi:type="dcterms:W3CDTF">2023-06-13T09:46:00Z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